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7B7A" w:rsidRPr="006255C4" w:rsidRDefault="00757B7A" w:rsidP="00757B7A">
      <w:pPr>
        <w:widowControl w:val="0"/>
        <w:autoSpaceDE w:val="0"/>
        <w:autoSpaceDN w:val="0"/>
        <w:adjustRightInd w:val="0"/>
        <w:spacing w:after="0" w:line="240" w:lineRule="auto"/>
        <w:ind w:firstLine="142"/>
        <w:jc w:val="center"/>
        <w:rPr>
          <w:rFonts w:ascii="Times New Roman" w:eastAsia="Times New Roman" w:hAnsi="Times New Roman" w:cs="Times New Roman"/>
          <w:b/>
          <w:sz w:val="28"/>
          <w:szCs w:val="28"/>
          <w:lang w:eastAsia="ru-RU"/>
        </w:rPr>
      </w:pPr>
      <w:r w:rsidRPr="006255C4">
        <w:rPr>
          <w:rFonts w:ascii="Times New Roman" w:eastAsia="Times New Roman" w:hAnsi="Times New Roman" w:cs="Times New Roman"/>
          <w:b/>
          <w:sz w:val="28"/>
          <w:szCs w:val="28"/>
          <w:lang w:eastAsia="ru-RU"/>
        </w:rPr>
        <w:t>Пояснительная записка</w:t>
      </w:r>
    </w:p>
    <w:p w:rsidR="00757B7A" w:rsidRPr="006255C4" w:rsidRDefault="00757B7A" w:rsidP="00757B7A">
      <w:pPr>
        <w:widowControl w:val="0"/>
        <w:autoSpaceDE w:val="0"/>
        <w:autoSpaceDN w:val="0"/>
        <w:adjustRightInd w:val="0"/>
        <w:spacing w:after="0" w:line="240" w:lineRule="auto"/>
        <w:ind w:firstLine="708"/>
        <w:jc w:val="both"/>
        <w:rPr>
          <w:rFonts w:ascii="Times New Roman" w:eastAsia="Times New Roman" w:hAnsi="Times New Roman" w:cs="Times New Roman"/>
          <w:spacing w:val="-3"/>
          <w:sz w:val="28"/>
          <w:szCs w:val="28"/>
          <w:lang w:eastAsia="ru-RU"/>
        </w:rPr>
      </w:pPr>
      <w:r w:rsidRPr="006255C4">
        <w:rPr>
          <w:rFonts w:ascii="Times New Roman" w:eastAsia="Times New Roman" w:hAnsi="Times New Roman" w:cs="Times New Roman"/>
          <w:sz w:val="28"/>
          <w:szCs w:val="28"/>
          <w:lang w:eastAsia="ru-RU"/>
        </w:rPr>
        <w:t>Рабочая программа начального общего образования по</w:t>
      </w:r>
      <w:r w:rsidRPr="006255C4">
        <w:rPr>
          <w:rFonts w:ascii="Times New Roman" w:eastAsia="Calibri" w:hAnsi="Times New Roman" w:cs="Times New Roman"/>
          <w:sz w:val="28"/>
          <w:szCs w:val="28"/>
        </w:rPr>
        <w:t xml:space="preserve"> </w:t>
      </w:r>
      <w:r>
        <w:rPr>
          <w:rFonts w:ascii="Times New Roman" w:eastAsia="Calibri" w:hAnsi="Times New Roman" w:cs="Times New Roman"/>
          <w:sz w:val="28"/>
          <w:szCs w:val="28"/>
        </w:rPr>
        <w:t>предметам</w:t>
      </w:r>
      <w:r w:rsidRPr="006255C4">
        <w:rPr>
          <w:rFonts w:ascii="Times New Roman" w:eastAsia="Calibri" w:hAnsi="Times New Roman" w:cs="Times New Roman"/>
          <w:sz w:val="28"/>
          <w:szCs w:val="28"/>
        </w:rPr>
        <w:t xml:space="preserve"> для</w:t>
      </w:r>
      <w:r w:rsidR="00A8587D">
        <w:rPr>
          <w:rFonts w:ascii="Times New Roman" w:eastAsia="Calibri" w:hAnsi="Times New Roman" w:cs="Times New Roman"/>
          <w:sz w:val="28"/>
          <w:szCs w:val="28"/>
        </w:rPr>
        <w:t xml:space="preserve"> 4</w:t>
      </w:r>
      <w:r w:rsidRPr="006255C4">
        <w:rPr>
          <w:rFonts w:ascii="Times New Roman" w:eastAsia="Calibri" w:hAnsi="Times New Roman" w:cs="Times New Roman"/>
          <w:sz w:val="28"/>
          <w:szCs w:val="28"/>
        </w:rPr>
        <w:t xml:space="preserve"> класса </w:t>
      </w:r>
      <w:r w:rsidRPr="006255C4">
        <w:rPr>
          <w:rFonts w:ascii="Times New Roman" w:eastAsia="Calibri" w:hAnsi="Times New Roman" w:cs="Times New Roman"/>
          <w:b/>
          <w:sz w:val="28"/>
          <w:szCs w:val="28"/>
        </w:rPr>
        <w:t xml:space="preserve">Вариант 2.2 (II отделение) </w:t>
      </w:r>
      <w:r w:rsidRPr="006255C4">
        <w:rPr>
          <w:rFonts w:ascii="Times New Roman" w:eastAsia="Times New Roman" w:hAnsi="Times New Roman" w:cs="Times New Roman"/>
          <w:sz w:val="28"/>
          <w:szCs w:val="28"/>
          <w:lang w:eastAsia="ru-RU"/>
        </w:rPr>
        <w:t xml:space="preserve">разработана </w:t>
      </w:r>
      <w:r w:rsidRPr="006255C4">
        <w:rPr>
          <w:rFonts w:ascii="Times New Roman" w:eastAsia="Times New Roman" w:hAnsi="Times New Roman" w:cs="Times New Roman"/>
          <w:spacing w:val="-3"/>
          <w:sz w:val="28"/>
          <w:szCs w:val="28"/>
          <w:lang w:eastAsia="ru-RU"/>
        </w:rPr>
        <w:t xml:space="preserve">в соответствии с требованиями основных нормативных документов: </w:t>
      </w:r>
    </w:p>
    <w:p w:rsidR="00757B7A" w:rsidRPr="006255C4" w:rsidRDefault="00757B7A" w:rsidP="00757B7A">
      <w:pPr>
        <w:pStyle w:val="a3"/>
        <w:numPr>
          <w:ilvl w:val="0"/>
          <w:numId w:val="1"/>
        </w:numPr>
        <w:spacing w:after="0" w:line="240" w:lineRule="auto"/>
        <w:jc w:val="both"/>
        <w:rPr>
          <w:rFonts w:ascii="Times New Roman" w:eastAsia="Times New Roman" w:hAnsi="Times New Roman" w:cs="Times New Roman"/>
          <w:spacing w:val="-3"/>
          <w:sz w:val="28"/>
          <w:szCs w:val="28"/>
          <w:lang w:eastAsia="ru-RU"/>
        </w:rPr>
      </w:pPr>
      <w:r w:rsidRPr="006255C4">
        <w:rPr>
          <w:rFonts w:ascii="Times New Roman" w:eastAsia="Times New Roman" w:hAnsi="Times New Roman" w:cs="Times New Roman"/>
          <w:spacing w:val="-3"/>
          <w:sz w:val="28"/>
          <w:szCs w:val="28"/>
          <w:lang w:eastAsia="ru-RU"/>
        </w:rPr>
        <w:t>Федеральный государственный образовательный стандарт начального общего образования обучающихся с ограниченными возможностями здоровья. (утв. Приказом Министерства образования и науки Р Ф от 19 декабря 2014г.№ 1598.</w:t>
      </w:r>
    </w:p>
    <w:p w:rsidR="00757B7A" w:rsidRDefault="00757B7A" w:rsidP="00757B7A">
      <w:pPr>
        <w:pStyle w:val="a3"/>
        <w:numPr>
          <w:ilvl w:val="0"/>
          <w:numId w:val="1"/>
        </w:numPr>
        <w:rPr>
          <w:rFonts w:ascii="Times New Roman" w:eastAsiaTheme="minorEastAsia" w:hAnsi="Times New Roman" w:cs="Times New Roman"/>
          <w:sz w:val="28"/>
          <w:szCs w:val="28"/>
          <w:lang w:eastAsia="ru-RU"/>
        </w:rPr>
      </w:pPr>
      <w:r w:rsidRPr="00757B7A">
        <w:rPr>
          <w:rFonts w:ascii="Times New Roman" w:eastAsiaTheme="minorEastAsia" w:hAnsi="Times New Roman" w:cs="Times New Roman"/>
          <w:sz w:val="28"/>
          <w:szCs w:val="28"/>
          <w:lang w:eastAsia="ru-RU"/>
        </w:rPr>
        <w:t>Федеральный закон от 29.12.2012г №273-ФЗ "Об образовании в Российской Федерации";</w:t>
      </w:r>
    </w:p>
    <w:p w:rsidR="00757B7A" w:rsidRPr="00757B7A" w:rsidRDefault="00757B7A" w:rsidP="00757B7A">
      <w:pPr>
        <w:pStyle w:val="a3"/>
        <w:numPr>
          <w:ilvl w:val="0"/>
          <w:numId w:val="1"/>
        </w:numPr>
        <w:rPr>
          <w:rFonts w:ascii="Times New Roman" w:eastAsiaTheme="minorEastAsia" w:hAnsi="Times New Roman" w:cs="Times New Roman"/>
          <w:sz w:val="28"/>
          <w:szCs w:val="28"/>
          <w:lang w:eastAsia="ru-RU"/>
        </w:rPr>
      </w:pPr>
      <w:r w:rsidRPr="00757B7A">
        <w:t xml:space="preserve"> </w:t>
      </w:r>
      <w:r w:rsidRPr="00757B7A">
        <w:rPr>
          <w:rFonts w:ascii="Times New Roman" w:eastAsiaTheme="minorEastAsia" w:hAnsi="Times New Roman" w:cs="Times New Roman"/>
          <w:sz w:val="28"/>
          <w:szCs w:val="28"/>
          <w:lang w:eastAsia="ru-RU"/>
        </w:rPr>
        <w:t xml:space="preserve">Приказом Министерства образования и науки РФ от 19 декабря 2014г. № 1598, зарегистрирован Минюстом России 03 февраля 2015г., рег. № 35847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 </w:t>
      </w:r>
    </w:p>
    <w:p w:rsidR="00757B7A" w:rsidRPr="006255C4" w:rsidRDefault="00757B7A" w:rsidP="00757B7A">
      <w:pPr>
        <w:pStyle w:val="a3"/>
        <w:numPr>
          <w:ilvl w:val="0"/>
          <w:numId w:val="1"/>
        </w:numPr>
        <w:shd w:val="clear" w:color="auto" w:fill="FFFFFF"/>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6255C4">
        <w:rPr>
          <w:rFonts w:ascii="Times New Roman" w:eastAsia="Times New Roman" w:hAnsi="Times New Roman" w:cs="Times New Roman"/>
          <w:sz w:val="28"/>
          <w:szCs w:val="28"/>
          <w:lang w:eastAsia="ru-RU"/>
        </w:rPr>
        <w:t>Приказа Минпросвещения Росси Федерации от 28.12.2018 N 345 «Об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757B7A" w:rsidRDefault="00757B7A" w:rsidP="00757B7A">
      <w:pPr>
        <w:pStyle w:val="a3"/>
        <w:numPr>
          <w:ilvl w:val="0"/>
          <w:numId w:val="1"/>
        </w:numPr>
        <w:shd w:val="clear" w:color="auto" w:fill="FFFFFF"/>
        <w:spacing w:after="0" w:line="240" w:lineRule="auto"/>
        <w:jc w:val="both"/>
        <w:outlineLvl w:val="1"/>
        <w:rPr>
          <w:rFonts w:ascii="Times New Roman" w:eastAsia="Times New Roman" w:hAnsi="Times New Roman" w:cs="Times New Roman"/>
          <w:bCs/>
          <w:sz w:val="28"/>
          <w:szCs w:val="28"/>
          <w:lang w:eastAsia="ru-RU"/>
        </w:rPr>
      </w:pPr>
      <w:r w:rsidRPr="006255C4">
        <w:rPr>
          <w:rFonts w:ascii="Times New Roman" w:eastAsia="Times New Roman" w:hAnsi="Times New Roman" w:cs="Times New Roman"/>
          <w:bCs/>
          <w:sz w:val="28"/>
          <w:szCs w:val="28"/>
          <w:lang w:eastAsia="ru-RU"/>
        </w:rPr>
        <w:t>«Санитарно-эпидемиологические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16) Постановление Главного государственного санитарного врача РФ от 10.07.2015 №26).»</w:t>
      </w:r>
    </w:p>
    <w:p w:rsidR="00757B7A" w:rsidRPr="00757B7A" w:rsidRDefault="00757B7A" w:rsidP="00757B7A">
      <w:pPr>
        <w:pStyle w:val="a3"/>
        <w:numPr>
          <w:ilvl w:val="0"/>
          <w:numId w:val="1"/>
        </w:numPr>
        <w:rPr>
          <w:rFonts w:ascii="Times New Roman" w:eastAsia="Times New Roman" w:hAnsi="Times New Roman" w:cs="Times New Roman"/>
          <w:bCs/>
          <w:sz w:val="28"/>
          <w:szCs w:val="28"/>
          <w:lang w:eastAsia="ru-RU"/>
        </w:rPr>
      </w:pPr>
      <w:r w:rsidRPr="00757B7A">
        <w:rPr>
          <w:rFonts w:ascii="Times New Roman" w:eastAsia="Times New Roman" w:hAnsi="Times New Roman" w:cs="Times New Roman"/>
          <w:bCs/>
          <w:sz w:val="28"/>
          <w:szCs w:val="28"/>
          <w:lang w:eastAsia="ru-RU"/>
        </w:rPr>
        <w:t>Примерной адаптированной основной общеобразовательной программой начального общего образования слабослышащих и позднооглохш</w:t>
      </w:r>
      <w:r>
        <w:rPr>
          <w:rFonts w:ascii="Times New Roman" w:eastAsia="Times New Roman" w:hAnsi="Times New Roman" w:cs="Times New Roman"/>
          <w:bCs/>
          <w:sz w:val="28"/>
          <w:szCs w:val="28"/>
          <w:lang w:eastAsia="ru-RU"/>
        </w:rPr>
        <w:t xml:space="preserve">их обучающихся (вариант 2.2).  </w:t>
      </w:r>
    </w:p>
    <w:p w:rsidR="00757B7A" w:rsidRPr="006255C4" w:rsidRDefault="00757B7A" w:rsidP="00757B7A">
      <w:pPr>
        <w:pStyle w:val="a4"/>
        <w:numPr>
          <w:ilvl w:val="0"/>
          <w:numId w:val="1"/>
        </w:numPr>
        <w:shd w:val="clear" w:color="auto" w:fill="FFFFFF"/>
        <w:autoSpaceDE w:val="0"/>
        <w:autoSpaceDN w:val="0"/>
        <w:adjustRightInd w:val="0"/>
        <w:spacing w:before="0" w:beforeAutospacing="0" w:after="0" w:afterAutospacing="0"/>
        <w:ind w:right="57"/>
        <w:contextualSpacing/>
        <w:jc w:val="both"/>
        <w:rPr>
          <w:sz w:val="28"/>
          <w:szCs w:val="28"/>
        </w:rPr>
      </w:pPr>
      <w:r w:rsidRPr="006255C4">
        <w:rPr>
          <w:sz w:val="28"/>
          <w:szCs w:val="28"/>
        </w:rPr>
        <w:t>Адаптированной основной общеобразовательной программы начального общего образования слабослышащих и позднооглохших обучающихся ГБОУ КРОЦ;</w:t>
      </w:r>
    </w:p>
    <w:p w:rsidR="00757B7A" w:rsidRPr="006255C4" w:rsidRDefault="00757B7A" w:rsidP="00757B7A">
      <w:pPr>
        <w:pStyle w:val="a4"/>
        <w:numPr>
          <w:ilvl w:val="0"/>
          <w:numId w:val="1"/>
        </w:numPr>
        <w:autoSpaceDE w:val="0"/>
        <w:autoSpaceDN w:val="0"/>
        <w:adjustRightInd w:val="0"/>
        <w:spacing w:before="0" w:beforeAutospacing="0" w:after="0" w:afterAutospacing="0"/>
        <w:ind w:right="57"/>
        <w:contextualSpacing/>
        <w:jc w:val="both"/>
        <w:rPr>
          <w:rFonts w:eastAsia="Calibri"/>
          <w:sz w:val="28"/>
          <w:szCs w:val="28"/>
          <w:lang w:eastAsia="en-US"/>
        </w:rPr>
      </w:pPr>
      <w:r w:rsidRPr="006255C4">
        <w:rPr>
          <w:rFonts w:eastAsia="Calibri"/>
          <w:sz w:val="28"/>
          <w:szCs w:val="28"/>
          <w:lang w:eastAsia="en-US"/>
        </w:rPr>
        <w:t xml:space="preserve">Учебного плана </w:t>
      </w:r>
      <w:r w:rsidRPr="006255C4">
        <w:rPr>
          <w:rFonts w:eastAsia="Calibri"/>
          <w:sz w:val="28"/>
          <w:szCs w:val="28"/>
        </w:rPr>
        <w:t>ГБОУ КРОЦ</w:t>
      </w:r>
      <w:r w:rsidRPr="006255C4">
        <w:rPr>
          <w:rFonts w:eastAsia="Calibri"/>
          <w:sz w:val="28"/>
          <w:szCs w:val="28"/>
          <w:lang w:eastAsia="en-US"/>
        </w:rPr>
        <w:t xml:space="preserve"> на 202</w:t>
      </w:r>
      <w:r w:rsidR="00A8587D">
        <w:rPr>
          <w:rFonts w:eastAsia="Calibri"/>
          <w:sz w:val="28"/>
          <w:szCs w:val="28"/>
          <w:lang w:eastAsia="en-US"/>
        </w:rPr>
        <w:t>2</w:t>
      </w:r>
      <w:r w:rsidRPr="006255C4">
        <w:rPr>
          <w:rFonts w:eastAsia="Calibri"/>
          <w:sz w:val="28"/>
          <w:szCs w:val="28"/>
          <w:lang w:eastAsia="en-US"/>
        </w:rPr>
        <w:t>-202</w:t>
      </w:r>
      <w:r w:rsidR="00A8587D">
        <w:rPr>
          <w:rFonts w:eastAsia="Calibri"/>
          <w:sz w:val="28"/>
          <w:szCs w:val="28"/>
          <w:lang w:eastAsia="en-US"/>
        </w:rPr>
        <w:t>3</w:t>
      </w:r>
      <w:bookmarkStart w:id="0" w:name="_GoBack"/>
      <w:bookmarkEnd w:id="0"/>
      <w:r w:rsidRPr="006255C4">
        <w:rPr>
          <w:rFonts w:eastAsia="Calibri"/>
          <w:sz w:val="28"/>
          <w:szCs w:val="28"/>
          <w:lang w:eastAsia="en-US"/>
        </w:rPr>
        <w:t xml:space="preserve"> год.</w:t>
      </w:r>
    </w:p>
    <w:p w:rsidR="005576B8" w:rsidRDefault="00A8587D" w:rsidP="00757B7A">
      <w:pPr>
        <w:rPr>
          <w:rFonts w:ascii="Times New Roman" w:hAnsi="Times New Roman" w:cs="Times New Roman"/>
        </w:rPr>
      </w:pPr>
    </w:p>
    <w:p w:rsidR="00757B7A" w:rsidRPr="00757B7A" w:rsidRDefault="00757B7A" w:rsidP="00757B7A">
      <w:pPr>
        <w:rPr>
          <w:rFonts w:ascii="Times New Roman" w:hAnsi="Times New Roman" w:cs="Times New Roman"/>
        </w:rPr>
      </w:pPr>
    </w:p>
    <w:sectPr w:rsidR="00757B7A" w:rsidRPr="00757B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FE1F72"/>
    <w:multiLevelType w:val="hybridMultilevel"/>
    <w:tmpl w:val="16DAFF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C2D"/>
    <w:rsid w:val="00390E6B"/>
    <w:rsid w:val="004B4C2D"/>
    <w:rsid w:val="00757B7A"/>
    <w:rsid w:val="0077412A"/>
    <w:rsid w:val="00A858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214129-0CB5-4FF8-95D6-4D2A60963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next w:val="a"/>
    <w:link w:val="40"/>
    <w:uiPriority w:val="9"/>
    <w:unhideWhenUsed/>
    <w:qFormat/>
    <w:rsid w:val="00757B7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757B7A"/>
    <w:rPr>
      <w:rFonts w:asciiTheme="majorHAnsi" w:eastAsiaTheme="majorEastAsia" w:hAnsiTheme="majorHAnsi" w:cstheme="majorBidi"/>
      <w:i/>
      <w:iCs/>
      <w:color w:val="2E74B5" w:themeColor="accent1" w:themeShade="BF"/>
    </w:rPr>
  </w:style>
  <w:style w:type="paragraph" w:styleId="a3">
    <w:name w:val="List Paragraph"/>
    <w:basedOn w:val="a"/>
    <w:uiPriority w:val="34"/>
    <w:qFormat/>
    <w:rsid w:val="00757B7A"/>
    <w:pPr>
      <w:ind w:left="720"/>
      <w:contextualSpacing/>
    </w:pPr>
  </w:style>
  <w:style w:type="paragraph" w:styleId="a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757B7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277</Words>
  <Characters>1579</Characters>
  <Application>Microsoft Office Word</Application>
  <DocSecurity>0</DocSecurity>
  <Lines>13</Lines>
  <Paragraphs>3</Paragraphs>
  <ScaleCrop>false</ScaleCrop>
  <Company/>
  <LinksUpToDate>false</LinksUpToDate>
  <CharactersWithSpaces>1853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2021-08-17T19:24:00Z</dcterms:created>
  <dcterms:modified xsi:type="dcterms:W3CDTF">2022-06-15T21:21:00Z</dcterms:modified>
</cp:coreProperties>
</file>